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F75ACB">
        <w:trPr>
          <w:trHeight w:val="1917"/>
        </w:trPr>
        <w:tc>
          <w:tcPr>
            <w:tcW w:w="5245" w:type="dxa"/>
          </w:tcPr>
          <w:p w14:paraId="31E658C1" w14:textId="1E1FE404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3D7A4F" w:rsidRPr="003D7A4F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30.09.2024 </w:t>
                </w:r>
              </w:sdtContent>
            </w:sdt>
            <w:r w:rsidR="004B7609" w:rsidRPr="003D7A4F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3D7A4F" w:rsidRPr="003D7A4F">
                  <w:rPr>
                    <w:rFonts w:ascii="Times New Roman" w:hAnsi="Times New Roman" w:cs="Times New Roman"/>
                    <w:sz w:val="28"/>
                    <w:szCs w:val="28"/>
                  </w:rPr>
                  <w:t>735</w:t>
                </w:r>
              </w:sdtContent>
            </w:sdt>
          </w:p>
          <w:p w14:paraId="0A6D1159" w14:textId="363C59DD" w:rsidR="00500FE8" w:rsidRPr="00A86FE1" w:rsidRDefault="00780206" w:rsidP="00A86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3CB5ADCF" w:rsidR="00500FE8" w:rsidRPr="00F75ACB" w:rsidRDefault="003B2DBF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OLE_LINK1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муниципальной программы «Развитие сельского хозяйства на территории городского округа «Александровск-Сахалинский район»</w:t>
            </w:r>
            <w:bookmarkEnd w:id="0"/>
          </w:p>
        </w:tc>
      </w:tr>
      <w:tr w:rsidR="00F75ACB" w:rsidRPr="00F75ACB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2D9ED1" w14:textId="77777777" w:rsidR="00A86FE1" w:rsidRDefault="00A86FE1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95336E" w14:textId="31CE4046" w:rsidR="00A86FE1" w:rsidRDefault="00A86FE1" w:rsidP="00A86F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FE1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городского округа «Александровск-Сахалинский район» от 30.05.2024 № 401 «</w:t>
      </w:r>
      <w:r w:rsidRPr="00A86FE1">
        <w:rPr>
          <w:rFonts w:ascii="Times New Roman" w:hAnsi="Times New Roman" w:cs="Times New Roman"/>
          <w:color w:val="000000"/>
          <w:sz w:val="28"/>
          <w:szCs w:val="28"/>
        </w:rPr>
        <w:t>Об утверждении Порядка разработки, реализации и мониторинга муниципальных программ городского округа «Александровск-Сахалинский район</w:t>
      </w:r>
      <w:r w:rsidRPr="00A86FE1">
        <w:rPr>
          <w:rFonts w:ascii="Times New Roman" w:hAnsi="Times New Roman" w:cs="Times New Roman"/>
          <w:sz w:val="28"/>
          <w:szCs w:val="28"/>
        </w:rPr>
        <w:t>»</w:t>
      </w:r>
      <w:r w:rsidR="00692447">
        <w:rPr>
          <w:rFonts w:ascii="Times New Roman" w:hAnsi="Times New Roman" w:cs="Times New Roman"/>
          <w:sz w:val="28"/>
          <w:szCs w:val="28"/>
        </w:rPr>
        <w:t xml:space="preserve">», </w:t>
      </w:r>
      <w:r w:rsidRPr="00A86FE1">
        <w:rPr>
          <w:rFonts w:ascii="Times New Roman" w:hAnsi="Times New Roman" w:cs="Times New Roman"/>
          <w:sz w:val="28"/>
          <w:szCs w:val="28"/>
        </w:rPr>
        <w:t>администрация городского округа «Александровск-Сахалинский район» ПОСТАНОВЛЯЕТ:</w:t>
      </w:r>
    </w:p>
    <w:p w14:paraId="50848CDA" w14:textId="77777777" w:rsidR="00692447" w:rsidRPr="00A86FE1" w:rsidRDefault="00692447" w:rsidP="00A86F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0E2A461" w14:textId="2AA77AB0" w:rsidR="00A86FE1" w:rsidRPr="00A86FE1" w:rsidRDefault="00A86FE1" w:rsidP="00A86F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FE1">
        <w:rPr>
          <w:rFonts w:ascii="Times New Roman" w:hAnsi="Times New Roman" w:cs="Times New Roman"/>
          <w:sz w:val="28"/>
          <w:szCs w:val="28"/>
        </w:rPr>
        <w:t>1. Утвердить муниципальную программу «Развитие сельского хозяйства на территории городского округа «Александровск-Сахалинский район»» (прилагается).</w:t>
      </w:r>
    </w:p>
    <w:p w14:paraId="20BAEB23" w14:textId="7BCA8208" w:rsidR="006B0576" w:rsidRDefault="00A86FE1" w:rsidP="00A86F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FE1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газете «Красное Знамя» и разместить на официальном сайте городского округа «Александровск-Сахалинский район». </w:t>
      </w:r>
    </w:p>
    <w:p w14:paraId="22EB6B03" w14:textId="2D3221C1" w:rsidR="002A3A51" w:rsidRDefault="002A3A51" w:rsidP="00A86F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Отделу экономического развития администрации городского округа</w:t>
      </w:r>
      <w:r w:rsidRPr="002A3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«Александровск-Сахалинский район» внести в ФИС СП сведения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программе</w:t>
      </w:r>
      <w:r w:rsidRPr="002A3A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096C173" w14:textId="40F703D7" w:rsidR="006B0576" w:rsidRDefault="002A3A51" w:rsidP="006B057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B0576">
        <w:rPr>
          <w:rFonts w:ascii="Times New Roman" w:hAnsi="Times New Roman" w:cs="Times New Roman"/>
          <w:sz w:val="28"/>
          <w:szCs w:val="28"/>
        </w:rPr>
        <w:t>.</w:t>
      </w:r>
      <w:r w:rsidR="006B0576" w:rsidRPr="006B0576">
        <w:rPr>
          <w:rFonts w:ascii="Times New Roman" w:hAnsi="Times New Roman" w:cs="Times New Roman"/>
          <w:sz w:val="28"/>
          <w:szCs w:val="28"/>
        </w:rPr>
        <w:t xml:space="preserve"> </w:t>
      </w:r>
      <w:r w:rsidR="006B0576" w:rsidRPr="00A86FE1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1 января 2025 года.</w:t>
      </w:r>
    </w:p>
    <w:p w14:paraId="3C3DA4EA" w14:textId="64C4345B" w:rsidR="00A86FE1" w:rsidRDefault="002A3A51" w:rsidP="00A86F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86FE1" w:rsidRPr="00A86FE1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возложить на первого вице- мэра городского округа «Александровск-Сахалинский район».</w:t>
      </w:r>
    </w:p>
    <w:p w14:paraId="23EC7602" w14:textId="77777777" w:rsidR="00A86FE1" w:rsidRPr="00A86FE1" w:rsidRDefault="00A86FE1" w:rsidP="00A86F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C0FD316" w14:textId="1E2C0994" w:rsidR="00A86FE1" w:rsidRDefault="00A86FE1" w:rsidP="00A86F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A86FE1">
        <w:rPr>
          <w:rFonts w:ascii="Times New Roman" w:hAnsi="Times New Roman" w:cs="Times New Roman"/>
          <w:sz w:val="28"/>
          <w:szCs w:val="28"/>
        </w:rPr>
        <w:t xml:space="preserve">эр городского округа </w:t>
      </w:r>
    </w:p>
    <w:p w14:paraId="2CEDE751" w14:textId="741FB818" w:rsidR="00A86FE1" w:rsidRPr="00A86FE1" w:rsidRDefault="00A86FE1" w:rsidP="0069244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FE1">
        <w:rPr>
          <w:rFonts w:ascii="Times New Roman" w:hAnsi="Times New Roman" w:cs="Times New Roman"/>
          <w:sz w:val="28"/>
          <w:szCs w:val="28"/>
        </w:rPr>
        <w:t>«Александровск-Сахалинский район»</w:t>
      </w:r>
      <w:r w:rsidRPr="00A86FE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</w:t>
      </w:r>
      <w:r w:rsidR="004B1362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В.И. Антонюк </w:t>
      </w:r>
    </w:p>
    <w:sectPr w:rsidR="00A86FE1" w:rsidRPr="00A86FE1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BA96C" w14:textId="77777777" w:rsidR="003B2DBF" w:rsidRDefault="003B2DBF" w:rsidP="00E654EF">
      <w:pPr>
        <w:spacing w:after="0" w:line="240" w:lineRule="auto"/>
      </w:pPr>
      <w:r>
        <w:separator/>
      </w:r>
    </w:p>
  </w:endnote>
  <w:endnote w:type="continuationSeparator" w:id="0">
    <w:p w14:paraId="7BD08188" w14:textId="77777777" w:rsidR="003B2DBF" w:rsidRDefault="003B2DBF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F274E" w14:textId="77777777" w:rsidR="003B2DBF" w:rsidRDefault="003B2DBF" w:rsidP="00E654EF">
      <w:pPr>
        <w:spacing w:after="0" w:line="240" w:lineRule="auto"/>
      </w:pPr>
      <w:r>
        <w:separator/>
      </w:r>
    </w:p>
  </w:footnote>
  <w:footnote w:type="continuationSeparator" w:id="0">
    <w:p w14:paraId="1370D39C" w14:textId="77777777" w:rsidR="003B2DBF" w:rsidRDefault="003B2DBF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283A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3A51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D7A4F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136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447"/>
    <w:rsid w:val="0069291C"/>
    <w:rsid w:val="006A0F74"/>
    <w:rsid w:val="006B0576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6FE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CB7"/>
    <w:rsid w:val="000650CC"/>
    <w:rsid w:val="003B7A6D"/>
    <w:rsid w:val="00781A90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EC7527-F7F6-4158-BB4A-05C9CD26A7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66D775-B5F6-4C31-A54B-1F901556F01F}">
  <ds:schemaRefs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microsoft.com/sharepoint/v3"/>
    <ds:schemaRef ds:uri="http://purl.org/dc/elements/1.1/"/>
    <ds:schemaRef ds:uri="http://purl.org/dc/dcmitype/"/>
    <ds:schemaRef ds:uri="D7192FFF-C2B2-4F10-B7A4-C791C93B1729"/>
    <ds:schemaRef ds:uri="http://schemas.microsoft.com/office/2006/documentManagement/types"/>
    <ds:schemaRef ds:uri="http://schemas.openxmlformats.org/package/2006/metadata/core-properties"/>
    <ds:schemaRef ds:uri="00ae519a-a787-4cb6-a9f3-e0d2ce624f96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Петкова Алина А</cp:lastModifiedBy>
  <cp:revision>50</cp:revision>
  <cp:lastPrinted>2024-09-30T03:25:00Z</cp:lastPrinted>
  <dcterms:created xsi:type="dcterms:W3CDTF">2018-12-05T01:13:00Z</dcterms:created>
  <dcterms:modified xsi:type="dcterms:W3CDTF">2024-09-30T03:25:00Z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